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0741E7" w:rsidRDefault="006816A2" w:rsidP="00370BBB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1E2871" w:rsidRPr="000741E7" w:rsidRDefault="006816A2" w:rsidP="00370BBB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1E2871" w:rsidRPr="000741E7" w:rsidRDefault="006816A2" w:rsidP="00370BBB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1E2871" w:rsidRPr="000741E7">
        <w:rPr>
          <w:sz w:val="23"/>
          <w:szCs w:val="23"/>
          <w:lang w:val="sr-Cyrl-CS"/>
        </w:rPr>
        <w:t xml:space="preserve"> </w:t>
      </w:r>
    </w:p>
    <w:p w:rsidR="001E2871" w:rsidRPr="000741E7" w:rsidRDefault="006816A2" w:rsidP="00370BBB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370BBB" w:rsidRPr="000741E7" w:rsidRDefault="001E2871" w:rsidP="00370BBB">
      <w:pPr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04 </w:t>
      </w:r>
      <w:r w:rsidR="006816A2">
        <w:rPr>
          <w:sz w:val="23"/>
          <w:szCs w:val="23"/>
          <w:lang w:val="sr-Cyrl-CS"/>
        </w:rPr>
        <w:t>Broj</w:t>
      </w:r>
      <w:r w:rsidRPr="000741E7">
        <w:rPr>
          <w:sz w:val="23"/>
          <w:szCs w:val="23"/>
          <w:lang w:val="sr-Cyrl-CS"/>
        </w:rPr>
        <w:t>:</w:t>
      </w:r>
      <w:r w:rsidRPr="000741E7">
        <w:rPr>
          <w:sz w:val="23"/>
          <w:szCs w:val="23"/>
          <w:lang w:val="sr-Cyrl-RS"/>
        </w:rPr>
        <w:t xml:space="preserve"> </w:t>
      </w:r>
      <w:r w:rsidR="00370BBB" w:rsidRPr="000741E7">
        <w:rPr>
          <w:sz w:val="23"/>
          <w:szCs w:val="23"/>
          <w:lang w:val="sr-Cyrl-RS"/>
        </w:rPr>
        <w:t>06-2/</w:t>
      </w:r>
      <w:r w:rsidR="00B62413" w:rsidRPr="000741E7">
        <w:rPr>
          <w:sz w:val="23"/>
          <w:szCs w:val="23"/>
          <w:lang w:val="sr-Cyrl-RS"/>
        </w:rPr>
        <w:t>92</w:t>
      </w:r>
      <w:r w:rsidR="00370BBB" w:rsidRPr="000741E7">
        <w:rPr>
          <w:sz w:val="23"/>
          <w:szCs w:val="23"/>
          <w:lang w:val="sr-Cyrl-RS"/>
        </w:rPr>
        <w:t>-1</w:t>
      </w:r>
      <w:r w:rsidR="00370BBB" w:rsidRPr="000741E7">
        <w:rPr>
          <w:sz w:val="23"/>
          <w:szCs w:val="23"/>
        </w:rPr>
        <w:t>9</w:t>
      </w:r>
    </w:p>
    <w:p w:rsidR="001E2871" w:rsidRPr="000741E7" w:rsidRDefault="00B37F9D" w:rsidP="00370BBB">
      <w:pPr>
        <w:pStyle w:val="NoSpacing"/>
        <w:tabs>
          <w:tab w:val="left" w:pos="1134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 xml:space="preserve">18. </w:t>
      </w:r>
      <w:r w:rsidR="006816A2">
        <w:rPr>
          <w:rFonts w:ascii="Times New Roman" w:hAnsi="Times New Roman"/>
          <w:sz w:val="23"/>
          <w:szCs w:val="23"/>
          <w:lang w:val="sr-Cyrl-RS"/>
        </w:rPr>
        <w:t>april</w:t>
      </w:r>
      <w:r w:rsidR="001E2871" w:rsidRPr="000741E7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E2871" w:rsidRPr="000741E7">
        <w:rPr>
          <w:rFonts w:ascii="Times New Roman" w:hAnsi="Times New Roman"/>
          <w:sz w:val="23"/>
          <w:szCs w:val="23"/>
        </w:rPr>
        <w:t>201</w:t>
      </w:r>
      <w:r w:rsidR="00FF3EA3" w:rsidRPr="000741E7">
        <w:rPr>
          <w:rFonts w:ascii="Times New Roman" w:hAnsi="Times New Roman"/>
          <w:sz w:val="23"/>
          <w:szCs w:val="23"/>
          <w:lang w:val="sr-Cyrl-RS"/>
        </w:rPr>
        <w:t>9</w:t>
      </w:r>
      <w:r w:rsidR="001E2871" w:rsidRPr="000741E7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6816A2">
        <w:rPr>
          <w:rFonts w:ascii="Times New Roman" w:hAnsi="Times New Roman"/>
          <w:sz w:val="23"/>
          <w:szCs w:val="23"/>
          <w:lang w:val="sr-Cyrl-RS"/>
        </w:rPr>
        <w:t>godine</w:t>
      </w:r>
      <w:r w:rsidR="001E2871" w:rsidRPr="000741E7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1E2871" w:rsidRPr="000741E7" w:rsidRDefault="006816A2" w:rsidP="00370BBB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B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3252B3" w:rsidRPr="000741E7" w:rsidRDefault="003252B3" w:rsidP="003252B3">
      <w:pPr>
        <w:jc w:val="both"/>
        <w:rPr>
          <w:sz w:val="23"/>
          <w:szCs w:val="23"/>
          <w:lang w:val="sr-Cyrl-RS"/>
        </w:rPr>
      </w:pPr>
    </w:p>
    <w:p w:rsidR="00370BBB" w:rsidRPr="000741E7" w:rsidRDefault="00370BBB" w:rsidP="003252B3">
      <w:pPr>
        <w:jc w:val="both"/>
        <w:rPr>
          <w:sz w:val="23"/>
          <w:szCs w:val="23"/>
          <w:lang w:val="sr-Cyrl-RS"/>
        </w:rPr>
      </w:pPr>
    </w:p>
    <w:p w:rsidR="000B662F" w:rsidRPr="000741E7" w:rsidRDefault="000B662F" w:rsidP="003252B3">
      <w:pPr>
        <w:jc w:val="both"/>
        <w:rPr>
          <w:sz w:val="23"/>
          <w:szCs w:val="23"/>
          <w:lang w:val="sr-Cyrl-RS"/>
        </w:rPr>
      </w:pPr>
    </w:p>
    <w:p w:rsidR="001E2871" w:rsidRPr="000741E7" w:rsidRDefault="006816A2" w:rsidP="003252B3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Z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E52652" w:rsidRPr="000741E7" w:rsidRDefault="00370BBB" w:rsidP="003252B3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0741E7">
        <w:rPr>
          <w:sz w:val="23"/>
          <w:szCs w:val="23"/>
          <w:lang w:val="en-US"/>
        </w:rPr>
        <w:t>10</w:t>
      </w:r>
      <w:r w:rsidR="00B62413" w:rsidRPr="000741E7">
        <w:rPr>
          <w:sz w:val="23"/>
          <w:szCs w:val="23"/>
          <w:lang w:val="sr-Cyrl-RS"/>
        </w:rPr>
        <w:t>4</w:t>
      </w:r>
      <w:r w:rsidR="001E2871" w:rsidRPr="000741E7">
        <w:rPr>
          <w:sz w:val="23"/>
          <w:szCs w:val="23"/>
          <w:lang w:val="sr-Cyrl-RS"/>
        </w:rPr>
        <w:t>.</w:t>
      </w:r>
      <w:r w:rsidR="001E2871" w:rsidRPr="000741E7">
        <w:rPr>
          <w:sz w:val="23"/>
          <w:szCs w:val="23"/>
          <w:lang w:val="sr-Cyrl-CS"/>
        </w:rPr>
        <w:t xml:space="preserve"> </w:t>
      </w:r>
      <w:r w:rsidR="006816A2">
        <w:rPr>
          <w:sz w:val="23"/>
          <w:szCs w:val="23"/>
          <w:lang w:val="sr-Cyrl-CS"/>
        </w:rPr>
        <w:t>SEDNICE</w:t>
      </w:r>
      <w:r w:rsidR="001E2871" w:rsidRPr="000741E7">
        <w:rPr>
          <w:sz w:val="23"/>
          <w:szCs w:val="23"/>
          <w:lang w:val="sr-Cyrl-CS"/>
        </w:rPr>
        <w:t xml:space="preserve"> </w:t>
      </w:r>
      <w:r w:rsidR="006816A2">
        <w:rPr>
          <w:sz w:val="23"/>
          <w:szCs w:val="23"/>
          <w:lang w:val="sr-Cyrl-CS"/>
        </w:rPr>
        <w:t>ODBORA</w:t>
      </w:r>
      <w:r w:rsidR="001E2871" w:rsidRPr="000741E7">
        <w:rPr>
          <w:sz w:val="23"/>
          <w:szCs w:val="23"/>
          <w:lang w:val="sr-Cyrl-CS"/>
        </w:rPr>
        <w:t xml:space="preserve"> </w:t>
      </w:r>
      <w:r w:rsidR="006816A2">
        <w:rPr>
          <w:sz w:val="23"/>
          <w:szCs w:val="23"/>
          <w:lang w:val="sr-Cyrl-CS"/>
        </w:rPr>
        <w:t>ZA</w:t>
      </w:r>
      <w:r w:rsidR="001E2871" w:rsidRPr="000741E7">
        <w:rPr>
          <w:sz w:val="23"/>
          <w:szCs w:val="23"/>
          <w:lang w:val="sr-Cyrl-CS"/>
        </w:rPr>
        <w:t xml:space="preserve"> </w:t>
      </w:r>
      <w:r w:rsidR="006816A2">
        <w:rPr>
          <w:sz w:val="23"/>
          <w:szCs w:val="23"/>
          <w:lang w:val="sr-Cyrl-CS"/>
        </w:rPr>
        <w:t>USTAVNA</w:t>
      </w:r>
      <w:r w:rsidR="001E2871" w:rsidRPr="000741E7">
        <w:rPr>
          <w:sz w:val="23"/>
          <w:szCs w:val="23"/>
          <w:lang w:val="sr-Cyrl-CS"/>
        </w:rPr>
        <w:t xml:space="preserve"> </w:t>
      </w:r>
      <w:r w:rsidR="006816A2">
        <w:rPr>
          <w:sz w:val="23"/>
          <w:szCs w:val="23"/>
          <w:lang w:val="sr-Cyrl-CS"/>
        </w:rPr>
        <w:t>PITANjA</w:t>
      </w:r>
      <w:r w:rsidR="001E2871" w:rsidRPr="000741E7">
        <w:rPr>
          <w:sz w:val="23"/>
          <w:szCs w:val="23"/>
          <w:lang w:val="sr-Cyrl-CS"/>
        </w:rPr>
        <w:t xml:space="preserve"> </w:t>
      </w:r>
      <w:r w:rsidR="006816A2">
        <w:rPr>
          <w:sz w:val="23"/>
          <w:szCs w:val="23"/>
          <w:lang w:val="sr-Cyrl-CS"/>
        </w:rPr>
        <w:t>I</w:t>
      </w:r>
      <w:r w:rsidR="001E2871" w:rsidRPr="000741E7">
        <w:rPr>
          <w:sz w:val="23"/>
          <w:szCs w:val="23"/>
          <w:lang w:val="sr-Cyrl-CS"/>
        </w:rPr>
        <w:t xml:space="preserve"> </w:t>
      </w:r>
      <w:r w:rsidR="006816A2">
        <w:rPr>
          <w:sz w:val="23"/>
          <w:szCs w:val="23"/>
          <w:lang w:val="sr-Cyrl-CS"/>
        </w:rPr>
        <w:t>ZAKONODAVSTVO</w:t>
      </w:r>
    </w:p>
    <w:p w:rsidR="00E52652" w:rsidRPr="000741E7" w:rsidRDefault="006816A2" w:rsidP="00370BBB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NARODNE</w:t>
      </w:r>
      <w:r w:rsidR="001E2871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1E2871" w:rsidRPr="000741E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ODRŽANE</w:t>
      </w:r>
      <w:r w:rsidR="001E2871" w:rsidRPr="000741E7">
        <w:rPr>
          <w:sz w:val="23"/>
          <w:szCs w:val="23"/>
          <w:lang w:val="sr-Cyrl-CS"/>
        </w:rPr>
        <w:t xml:space="preserve"> </w:t>
      </w:r>
      <w:r w:rsidR="00B62413" w:rsidRPr="000741E7">
        <w:rPr>
          <w:sz w:val="23"/>
          <w:szCs w:val="23"/>
          <w:lang w:val="sr-Cyrl-RS"/>
        </w:rPr>
        <w:t xml:space="preserve">18. </w:t>
      </w:r>
      <w:r>
        <w:rPr>
          <w:sz w:val="23"/>
          <w:szCs w:val="23"/>
          <w:lang w:val="sr-Cyrl-RS"/>
        </w:rPr>
        <w:t>APRILA</w:t>
      </w:r>
      <w:r w:rsidR="001E2871" w:rsidRPr="000741E7">
        <w:rPr>
          <w:sz w:val="23"/>
          <w:szCs w:val="23"/>
          <w:lang w:val="en-US"/>
        </w:rPr>
        <w:t xml:space="preserve"> </w:t>
      </w:r>
      <w:r w:rsidR="00FF3EA3" w:rsidRPr="000741E7">
        <w:rPr>
          <w:sz w:val="23"/>
          <w:szCs w:val="23"/>
          <w:lang w:val="sr-Cyrl-CS"/>
        </w:rPr>
        <w:t>2019</w:t>
      </w:r>
      <w:r w:rsidR="001E2871" w:rsidRPr="000741E7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GODINE</w:t>
      </w:r>
    </w:p>
    <w:p w:rsidR="00370BBB" w:rsidRPr="000741E7" w:rsidRDefault="00370BBB" w:rsidP="00370BBB">
      <w:pPr>
        <w:tabs>
          <w:tab w:val="left" w:pos="1134"/>
        </w:tabs>
        <w:spacing w:after="120"/>
        <w:ind w:firstLine="562"/>
        <w:jc w:val="both"/>
        <w:rPr>
          <w:sz w:val="23"/>
          <w:szCs w:val="23"/>
          <w:lang w:val="en-US"/>
        </w:rPr>
      </w:pPr>
    </w:p>
    <w:p w:rsidR="00EE568D" w:rsidRPr="000741E7" w:rsidRDefault="006816A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Sednica</w:t>
      </w:r>
      <w:r w:rsidR="00E52652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2652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počela</w:t>
      </w:r>
      <w:r w:rsidR="00E52652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F3EA3" w:rsidRPr="000741E7">
        <w:rPr>
          <w:sz w:val="23"/>
          <w:szCs w:val="23"/>
          <w:lang w:val="sr-Cyrl-RS"/>
        </w:rPr>
        <w:t xml:space="preserve"> </w:t>
      </w:r>
      <w:r w:rsidR="00B62413" w:rsidRPr="000741E7">
        <w:rPr>
          <w:sz w:val="23"/>
          <w:szCs w:val="23"/>
          <w:lang w:val="sr-Cyrl-RS"/>
        </w:rPr>
        <w:t>9</w:t>
      </w:r>
      <w:r w:rsidR="001E2871" w:rsidRPr="000741E7">
        <w:rPr>
          <w:sz w:val="23"/>
          <w:szCs w:val="23"/>
          <w:lang w:val="sr-Cyrl-RS"/>
        </w:rPr>
        <w:t>,</w:t>
      </w:r>
      <w:r w:rsidR="00B62413" w:rsidRPr="000741E7">
        <w:rPr>
          <w:sz w:val="23"/>
          <w:szCs w:val="23"/>
          <w:lang w:val="sr-Cyrl-RS"/>
        </w:rPr>
        <w:t>0</w:t>
      </w:r>
      <w:r w:rsidR="008B5666" w:rsidRPr="000741E7">
        <w:rPr>
          <w:sz w:val="23"/>
          <w:szCs w:val="23"/>
          <w:lang w:val="sr-Cyrl-RS"/>
        </w:rPr>
        <w:t>0</w:t>
      </w:r>
      <w:r w:rsidR="001E2871" w:rsidRPr="000741E7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časova</w:t>
      </w:r>
      <w:r w:rsidR="001E2871" w:rsidRPr="000741E7">
        <w:rPr>
          <w:sz w:val="23"/>
          <w:szCs w:val="23"/>
        </w:rPr>
        <w:t>.</w:t>
      </w:r>
    </w:p>
    <w:p w:rsidR="00EE568D" w:rsidRPr="000741E7" w:rsidRDefault="006816A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Sednicom</w:t>
      </w:r>
      <w:r w:rsidR="00E52652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2652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predsedavao</w:t>
      </w:r>
      <w:r w:rsidR="001E2871" w:rsidRPr="000741E7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Đorđe</w:t>
      </w:r>
      <w:r w:rsidR="001E2871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1E2871" w:rsidRPr="000741E7"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561F2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70BBB" w:rsidRPr="000741E7">
        <w:rPr>
          <w:sz w:val="23"/>
          <w:szCs w:val="23"/>
          <w:lang w:val="sr-Cyrl-RS"/>
        </w:rPr>
        <w:t>.</w:t>
      </w:r>
    </w:p>
    <w:p w:rsidR="000741E7" w:rsidRDefault="006816A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su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članovi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CE1699" w:rsidRPr="000741E7">
        <w:rPr>
          <w:rFonts w:eastAsia="Calibri"/>
          <w:sz w:val="23"/>
          <w:szCs w:val="23"/>
          <w:lang w:val="en-US"/>
        </w:rPr>
        <w:t>: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Bojan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Torbica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Vesna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Marković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Petar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Petrović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Jelena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Žarić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Kovačević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Srbislav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Filipović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Aleksandra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Majkić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Vesna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Nikolić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Vukajlović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Balint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Pastor</w:t>
      </w:r>
      <w:r w:rsidR="00B62413" w:rsidRPr="000741E7">
        <w:rPr>
          <w:rFonts w:eastAsia="Calibri"/>
          <w:sz w:val="23"/>
          <w:szCs w:val="23"/>
          <w:lang w:val="sr-Cyrl-RS"/>
        </w:rPr>
        <w:t>,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Gordana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Čomić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Milena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Ćorilić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zamenik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člana</w:t>
      </w:r>
      <w:r w:rsidR="00CE1699" w:rsidRPr="000741E7">
        <w:rPr>
          <w:rFonts w:eastAsia="Calibri"/>
          <w:sz w:val="23"/>
          <w:szCs w:val="23"/>
          <w:lang w:val="sr-Cyrl-RS"/>
        </w:rPr>
        <w:t>.</w:t>
      </w:r>
    </w:p>
    <w:p w:rsidR="000741E7" w:rsidRDefault="006816A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nisu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članovi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Neđo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Jovanović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Bajro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Gegić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Dejan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Šulkić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Saša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Radulović</w:t>
      </w:r>
      <w:r w:rsidR="00B62413" w:rsidRPr="000741E7">
        <w:rPr>
          <w:rFonts w:eastAsia="Calibri"/>
          <w:sz w:val="23"/>
          <w:szCs w:val="23"/>
          <w:lang w:val="sr-Cyrl-RS"/>
        </w:rPr>
        <w:t>,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Krsto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Janjušević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Vjerica</w:t>
      </w:r>
      <w:r w:rsidR="00CE1699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Radeta</w:t>
      </w:r>
      <w:r w:rsidR="00CE1699" w:rsidRPr="000741E7">
        <w:rPr>
          <w:rFonts w:eastAsia="Calibri"/>
          <w:sz w:val="23"/>
          <w:szCs w:val="23"/>
          <w:lang w:val="sr-Cyrl-RS"/>
        </w:rPr>
        <w:t>.</w:t>
      </w:r>
    </w:p>
    <w:p w:rsidR="000741E7" w:rsidRDefault="006816A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su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predstavnici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Ministarstva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finansija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Slavica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Savičić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državni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sekretar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Predrag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Ivanović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Ognjen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Popović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savetnici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; </w:t>
      </w:r>
      <w:r>
        <w:rPr>
          <w:rFonts w:eastAsia="Calibri"/>
          <w:sz w:val="23"/>
          <w:szCs w:val="23"/>
          <w:lang w:val="sr-Cyrl-RS"/>
        </w:rPr>
        <w:t>Ministarstva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unutrašnjih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poslova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Milica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Ćatić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sekretar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Ministarstva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Zorica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Vulić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načelnik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Službe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strance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; </w:t>
      </w:r>
      <w:r>
        <w:rPr>
          <w:rFonts w:eastAsia="Calibri"/>
          <w:sz w:val="23"/>
          <w:szCs w:val="23"/>
          <w:lang w:val="sr-Cyrl-RS"/>
        </w:rPr>
        <w:t>Ministarstva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pravde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Jovan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Ćosić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v</w:t>
      </w:r>
      <w:r w:rsidR="00B62413" w:rsidRPr="000741E7">
        <w:rPr>
          <w:rFonts w:eastAsia="Calibri"/>
          <w:sz w:val="23"/>
          <w:szCs w:val="23"/>
          <w:lang w:val="sr-Cyrl-RS"/>
        </w:rPr>
        <w:t>.</w:t>
      </w:r>
      <w:r>
        <w:rPr>
          <w:rFonts w:eastAsia="Calibri"/>
          <w:sz w:val="23"/>
          <w:szCs w:val="23"/>
          <w:lang w:val="sr-Cyrl-RS"/>
        </w:rPr>
        <w:t>d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. </w:t>
      </w:r>
      <w:r>
        <w:rPr>
          <w:rFonts w:eastAsia="Calibri"/>
          <w:sz w:val="23"/>
          <w:szCs w:val="23"/>
          <w:lang w:val="sr-Cyrl-RS"/>
        </w:rPr>
        <w:t>pomoćnika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ministra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Vladimir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Vinš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samostalni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savetnik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; </w:t>
      </w:r>
      <w:r>
        <w:rPr>
          <w:rFonts w:eastAsia="Calibri"/>
          <w:sz w:val="23"/>
          <w:szCs w:val="23"/>
          <w:lang w:val="sr-Cyrl-RS"/>
        </w:rPr>
        <w:t>Ministarstva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građevinarstva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saobraćaja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infrastrukture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Aleksandra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Damnjanović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državni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sekretar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Jovanka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Atanacković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Đorđe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Milić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Saša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Stojanović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Lazar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Radaković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pomoćnici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ministra</w:t>
      </w:r>
      <w:r w:rsidR="00B62413" w:rsidRPr="000741E7">
        <w:rPr>
          <w:rFonts w:eastAsia="Calibri"/>
          <w:sz w:val="23"/>
          <w:szCs w:val="23"/>
          <w:lang w:val="sr-Cyrl-RS"/>
        </w:rPr>
        <w:t>,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Bojana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Jakšić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Kovačević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načelnik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Odeljenja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normativne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poslove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Srđan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Cokorilo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samostalni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savetnik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; </w:t>
      </w:r>
      <w:r>
        <w:rPr>
          <w:rFonts w:eastAsia="Calibri"/>
          <w:sz w:val="23"/>
          <w:szCs w:val="23"/>
          <w:lang w:val="sr-Cyrl-RS"/>
        </w:rPr>
        <w:t>Ministarstva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zapošljavanje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boračka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socijalna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pitanja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Bojana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Stanić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državni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sekretar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Sanja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Gavrilović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viši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savetnik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Katarina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Denčić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samostalni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savetnik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. 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 </w:t>
      </w:r>
    </w:p>
    <w:p w:rsidR="00CE1699" w:rsidRPr="000741E7" w:rsidRDefault="006816A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Na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predlog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predsednika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RS" w:eastAsia="sr-Cyrl-CS"/>
        </w:rPr>
        <w:t>većinom</w:t>
      </w:r>
      <w:r w:rsidR="00EE568D" w:rsidRPr="000741E7">
        <w:rPr>
          <w:rFonts w:eastAsiaTheme="minorEastAsia"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RS" w:eastAsia="sr-Cyrl-CS"/>
        </w:rPr>
        <w:t>glasova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(1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>0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glasova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1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nije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glasao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)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utvrdio</w:t>
      </w:r>
      <w:r w:rsidR="00CE1699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sledeći</w:t>
      </w:r>
    </w:p>
    <w:p w:rsidR="00CE1699" w:rsidRPr="000741E7" w:rsidRDefault="00CE1699" w:rsidP="003252B3">
      <w:pPr>
        <w:tabs>
          <w:tab w:val="left" w:pos="851"/>
        </w:tabs>
        <w:jc w:val="both"/>
        <w:rPr>
          <w:sz w:val="23"/>
          <w:szCs w:val="23"/>
          <w:lang w:val="sr-Latn-RS"/>
        </w:rPr>
      </w:pPr>
    </w:p>
    <w:p w:rsidR="00EE568D" w:rsidRDefault="006816A2" w:rsidP="000741E7">
      <w:pPr>
        <w:tabs>
          <w:tab w:val="left" w:pos="851"/>
        </w:tabs>
        <w:jc w:val="center"/>
        <w:rPr>
          <w:sz w:val="23"/>
          <w:szCs w:val="23"/>
          <w:lang w:val="sr-Latn-RS"/>
        </w:rPr>
      </w:pPr>
      <w:r>
        <w:rPr>
          <w:rFonts w:eastAsiaTheme="minorHAnsi"/>
          <w:sz w:val="23"/>
          <w:szCs w:val="23"/>
          <w:lang w:val="sr-Cyrl-RS"/>
        </w:rPr>
        <w:t>D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i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  </w:t>
      </w:r>
      <w:r>
        <w:rPr>
          <w:rFonts w:eastAsiaTheme="minorHAnsi"/>
          <w:sz w:val="23"/>
          <w:szCs w:val="23"/>
          <w:lang w:val="sr-Cyrl-RS"/>
        </w:rPr>
        <w:t>r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d</w:t>
      </w:r>
      <w:r w:rsidR="001E2871" w:rsidRPr="000741E7">
        <w:rPr>
          <w:rFonts w:eastAsiaTheme="minorHAnsi"/>
          <w:sz w:val="23"/>
          <w:szCs w:val="23"/>
          <w:lang w:val="sr-Cyrl-RS"/>
        </w:rPr>
        <w:t>:</w:t>
      </w:r>
    </w:p>
    <w:p w:rsidR="000741E7" w:rsidRPr="000741E7" w:rsidRDefault="000741E7" w:rsidP="000741E7">
      <w:pPr>
        <w:tabs>
          <w:tab w:val="left" w:pos="851"/>
        </w:tabs>
        <w:jc w:val="center"/>
        <w:rPr>
          <w:rStyle w:val="colornavy1"/>
          <w:color w:val="auto"/>
          <w:sz w:val="23"/>
          <w:szCs w:val="23"/>
          <w:lang w:val="sr-Latn-RS"/>
        </w:rPr>
      </w:pPr>
    </w:p>
    <w:p w:rsidR="00EE568D" w:rsidRPr="000741E7" w:rsidRDefault="00EE568D" w:rsidP="00EE568D">
      <w:pPr>
        <w:autoSpaceDE w:val="0"/>
        <w:autoSpaceDN w:val="0"/>
        <w:adjustRightInd w:val="0"/>
        <w:spacing w:after="120"/>
        <w:jc w:val="center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  <w:r w:rsidRPr="000741E7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- </w:t>
      </w:r>
      <w:r w:rsidR="006816A2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Usvajanje</w:t>
      </w:r>
      <w:r w:rsidRPr="000741E7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6816A2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zapisnika</w:t>
      </w:r>
      <w:r w:rsidRPr="000741E7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102. </w:t>
      </w:r>
      <w:r w:rsidR="006816A2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i</w:t>
      </w:r>
      <w:r w:rsidRPr="000741E7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103. </w:t>
      </w:r>
      <w:r w:rsidR="006816A2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sednice</w:t>
      </w:r>
      <w:r w:rsidRPr="000741E7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6816A2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Odbora</w:t>
      </w:r>
      <w:r w:rsidRPr="000741E7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-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1.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konverziji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stambenih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kredita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indeksiranih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švajcarskim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francima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</w:rPr>
        <w:t>2</w:t>
      </w:r>
      <w:r w:rsidRPr="000741E7">
        <w:rPr>
          <w:sz w:val="23"/>
          <w:szCs w:val="23"/>
          <w:lang w:val="sr-Cyrl-RS"/>
        </w:rPr>
        <w:t xml:space="preserve">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budžetskom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sistemu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3.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potvrđivanju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Sporazuma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između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Češke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regulisanju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duga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Češkoj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Republici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4.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potvrđivanju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Sporazuma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između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Latn-RS"/>
        </w:rPr>
        <w:t xml:space="preserve">Rondex Finance, Inc.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regulisanju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neizmirenog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duga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prema</w:t>
      </w:r>
      <w:r w:rsidRPr="000741E7">
        <w:rPr>
          <w:sz w:val="23"/>
          <w:szCs w:val="23"/>
          <w:lang w:val="sr-Latn-RS"/>
        </w:rPr>
        <w:t xml:space="preserve"> Rondex Finance, Inc.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perioda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klirinškog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načina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plaćanja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5.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potvrđivanju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Sporazuma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između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Francuske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aktivnostima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Francuske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agencije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razvoj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institucije</w:t>
      </w:r>
      <w:r w:rsidRPr="000741E7">
        <w:rPr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Latn-RS"/>
        </w:rPr>
        <w:t>PROPARCO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Srbiji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lastRenderedPageBreak/>
        <w:t xml:space="preserve">6.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davanju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garancije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korist</w:t>
      </w:r>
      <w:r w:rsidRPr="000741E7">
        <w:rPr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Latn-RS"/>
        </w:rPr>
        <w:t xml:space="preserve">Societe Generale Banka Srbija a.d. Beograd, </w:t>
      </w:r>
      <w:r w:rsidR="006816A2">
        <w:rPr>
          <w:sz w:val="23"/>
          <w:szCs w:val="23"/>
          <w:lang w:val="sr-Latn-RS"/>
        </w:rPr>
        <w:t>Komercijalne</w:t>
      </w:r>
      <w:r w:rsidRPr="000741E7">
        <w:rPr>
          <w:sz w:val="23"/>
          <w:szCs w:val="23"/>
          <w:lang w:val="sr-Latn-RS"/>
        </w:rPr>
        <w:t xml:space="preserve"> </w:t>
      </w:r>
      <w:r w:rsidR="006816A2">
        <w:rPr>
          <w:sz w:val="23"/>
          <w:szCs w:val="23"/>
          <w:lang w:val="sr-Latn-RS"/>
        </w:rPr>
        <w:t>banke</w:t>
      </w:r>
      <w:r w:rsidRPr="000741E7">
        <w:rPr>
          <w:sz w:val="23"/>
          <w:szCs w:val="23"/>
          <w:lang w:val="sr-Latn-RS"/>
        </w:rPr>
        <w:t xml:space="preserve"> </w:t>
      </w:r>
      <w:r w:rsidR="006816A2">
        <w:rPr>
          <w:sz w:val="23"/>
          <w:szCs w:val="23"/>
          <w:lang w:val="sr-Latn-RS"/>
        </w:rPr>
        <w:t>a</w:t>
      </w:r>
      <w:r w:rsidRPr="000741E7">
        <w:rPr>
          <w:sz w:val="23"/>
          <w:szCs w:val="23"/>
          <w:lang w:val="sr-Latn-RS"/>
        </w:rPr>
        <w:t>.</w:t>
      </w:r>
      <w:r w:rsidR="006816A2">
        <w:rPr>
          <w:sz w:val="23"/>
          <w:szCs w:val="23"/>
          <w:lang w:val="sr-Latn-RS"/>
        </w:rPr>
        <w:t>d</w:t>
      </w:r>
      <w:r w:rsidRPr="000741E7">
        <w:rPr>
          <w:sz w:val="23"/>
          <w:szCs w:val="23"/>
          <w:lang w:val="sr-Latn-RS"/>
        </w:rPr>
        <w:t xml:space="preserve">. </w:t>
      </w:r>
      <w:r w:rsidR="006816A2">
        <w:rPr>
          <w:sz w:val="23"/>
          <w:szCs w:val="23"/>
          <w:lang w:val="sr-Latn-RS"/>
        </w:rPr>
        <w:t>Beograd</w:t>
      </w:r>
      <w:r w:rsidRPr="000741E7">
        <w:rPr>
          <w:sz w:val="23"/>
          <w:szCs w:val="23"/>
          <w:lang w:val="sr-Latn-RS"/>
        </w:rPr>
        <w:t xml:space="preserve"> </w:t>
      </w:r>
      <w:r w:rsidR="006816A2">
        <w:rPr>
          <w:sz w:val="23"/>
          <w:szCs w:val="23"/>
          <w:lang w:val="sr-Latn-RS"/>
        </w:rPr>
        <w:t>i</w:t>
      </w:r>
      <w:r w:rsidRPr="000741E7">
        <w:rPr>
          <w:sz w:val="23"/>
          <w:szCs w:val="23"/>
          <w:lang w:val="sr-Latn-RS"/>
        </w:rPr>
        <w:t xml:space="preserve"> Vojvođanske banke a.d. Novi Sad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zaduženju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Javnog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preduzeća</w:t>
      </w:r>
      <w:r w:rsidRPr="000741E7">
        <w:rPr>
          <w:sz w:val="23"/>
          <w:szCs w:val="23"/>
          <w:lang w:val="sr-Cyrl-RS"/>
        </w:rPr>
        <w:t xml:space="preserve"> „</w:t>
      </w:r>
      <w:r w:rsidR="006816A2">
        <w:rPr>
          <w:sz w:val="23"/>
          <w:szCs w:val="23"/>
          <w:lang w:val="sr-Cyrl-RS"/>
        </w:rPr>
        <w:t>Srbijagas</w:t>
      </w:r>
      <w:r w:rsidRPr="000741E7">
        <w:rPr>
          <w:sz w:val="23"/>
          <w:szCs w:val="23"/>
          <w:lang w:val="sr-Cyrl-RS"/>
        </w:rPr>
        <w:t xml:space="preserve">“ </w:t>
      </w:r>
      <w:r w:rsidR="006816A2">
        <w:rPr>
          <w:sz w:val="23"/>
          <w:szCs w:val="23"/>
          <w:lang w:val="sr-Cyrl-RS"/>
        </w:rPr>
        <w:t>Novi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Sad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po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osnovu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Ugovora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kreditu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izgradnju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gasovoda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teritoriji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od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granice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Bugarskom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granice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Mađarskom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drugim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susednim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zemljama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kroz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ulaganje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kapital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akcionarskog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društva</w:t>
      </w:r>
      <w:r w:rsidRPr="000741E7">
        <w:rPr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Latn-RS"/>
        </w:rPr>
        <w:t>South Stream Serbia AG, Zug,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Švajcarska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7.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zapošljavanju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stranaca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8.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strancima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9.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izmeni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upravljanju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aerodromima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</w:rPr>
        <w:t>1</w:t>
      </w:r>
      <w:r w:rsidRPr="000741E7">
        <w:rPr>
          <w:sz w:val="23"/>
          <w:szCs w:val="23"/>
          <w:lang w:val="sr-Cyrl-RS"/>
        </w:rPr>
        <w:t xml:space="preserve">0.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planiranju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izgradnji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11.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 </w:t>
      </w:r>
      <w:r w:rsidR="006816A2">
        <w:rPr>
          <w:sz w:val="23"/>
          <w:szCs w:val="23"/>
          <w:lang w:val="sr-Cyrl-RS"/>
        </w:rPr>
        <w:t>žičarama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transport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lica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12.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prevozu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putnika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drumskom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saobraćaju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1</w:t>
      </w:r>
      <w:r w:rsidRPr="000741E7">
        <w:rPr>
          <w:sz w:val="23"/>
          <w:szCs w:val="23"/>
        </w:rPr>
        <w:t xml:space="preserve">3.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izmeni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postupku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upisa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katastar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nepokretnosti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vodova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14.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potvrđivanju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Sporazuma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između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Republike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Srbije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Ujedinjenog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Kraljevstva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Velike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Britanije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Severne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Irske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međunarodnom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drumskom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saobraćaju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15.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postupku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registracije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Agenciji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privredne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registre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>;</w:t>
      </w:r>
    </w:p>
    <w:p w:rsid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16. </w:t>
      </w:r>
      <w:r w:rsidR="006816A2">
        <w:rPr>
          <w:sz w:val="23"/>
          <w:szCs w:val="23"/>
          <w:lang w:val="sr-Cyrl-RS"/>
        </w:rPr>
        <w:t>Razmatranje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Predloga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izmenama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dopunama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Zakona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o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založnom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pravu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na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pokretnim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stvarima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upisanim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u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registar</w:t>
      </w:r>
      <w:r w:rsidRPr="000741E7">
        <w:rPr>
          <w:sz w:val="23"/>
          <w:szCs w:val="23"/>
          <w:lang w:val="sr-Cyrl-RS"/>
        </w:rPr>
        <w:t xml:space="preserve">, </w:t>
      </w:r>
      <w:r w:rsidR="006816A2">
        <w:rPr>
          <w:sz w:val="23"/>
          <w:szCs w:val="23"/>
          <w:lang w:val="sr-Cyrl-RS"/>
        </w:rPr>
        <w:t>koji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podnela</w:t>
      </w:r>
      <w:r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Vlada</w:t>
      </w:r>
      <w:r w:rsidRPr="000741E7">
        <w:rPr>
          <w:sz w:val="23"/>
          <w:szCs w:val="23"/>
          <w:lang w:val="sr-Cyrl-RS"/>
        </w:rPr>
        <w:t xml:space="preserve">. </w:t>
      </w:r>
    </w:p>
    <w:p w:rsidR="00EE568D" w:rsidRDefault="006816A2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Pre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prelaska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na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odlučivanje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tačkama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dnevnog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reda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jednoglasno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usvojio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zapisnike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sa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102.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i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103.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sednice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Odbora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(11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glasova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>).</w:t>
      </w:r>
    </w:p>
    <w:p w:rsidR="00EE568D" w:rsidRDefault="00EE568D" w:rsidP="003252B3">
      <w:pPr>
        <w:autoSpaceDE w:val="0"/>
        <w:autoSpaceDN w:val="0"/>
        <w:adjustRightInd w:val="0"/>
        <w:ind w:firstLine="851"/>
        <w:jc w:val="both"/>
        <w:rPr>
          <w:rStyle w:val="FontStyle20"/>
          <w:rFonts w:ascii="Times New Roman" w:eastAsiaTheme="minorEastAsia" w:hAnsi="Times New Roman" w:cs="Times New Roman"/>
          <w:bCs/>
          <w:sz w:val="23"/>
          <w:szCs w:val="23"/>
          <w:lang w:val="sr-Cyrl-RS" w:eastAsia="sr-Cyrl-CS"/>
        </w:rPr>
      </w:pPr>
    </w:p>
    <w:p w:rsidR="000741E7" w:rsidRPr="000741E7" w:rsidRDefault="000741E7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3252B3" w:rsidRPr="000741E7" w:rsidRDefault="006816A2" w:rsidP="003252B3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Prva</w:t>
      </w:r>
      <w:r w:rsidR="001E2871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1E2871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1E2871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1E2871" w:rsidRPr="000741E7">
        <w:rPr>
          <w:sz w:val="23"/>
          <w:szCs w:val="23"/>
          <w:u w:val="single"/>
          <w:lang w:val="ru-RU"/>
        </w:rPr>
        <w:t>: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konverziji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stambenih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kredita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indeksiranih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švajcarskim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francima</w:t>
      </w:r>
      <w:r w:rsidR="00EE568D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Predlog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zakon</w:t>
      </w:r>
      <w:r w:rsidR="00EE568D" w:rsidRPr="000741E7">
        <w:rPr>
          <w:bCs/>
          <w:sz w:val="23"/>
          <w:szCs w:val="23"/>
        </w:rPr>
        <w:t xml:space="preserve">a o </w:t>
      </w:r>
      <w:r>
        <w:rPr>
          <w:bCs/>
          <w:sz w:val="23"/>
          <w:szCs w:val="23"/>
          <w:lang w:val="sr-Cyrl-RS"/>
        </w:rPr>
        <w:t>konverziji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stambenih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kredita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indeksiranih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švajcarskim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francima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(9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protiv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uzdržan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CD055C" w:rsidRPr="000741E7" w:rsidRDefault="006816A2" w:rsidP="00EE568D">
      <w:pPr>
        <w:ind w:firstLine="794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Druga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budžetskom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sistemu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0741E7" w:rsidRPr="000741E7" w:rsidRDefault="000741E7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budžetskom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sistemu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lastRenderedPageBreak/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CD055C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CD055C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Treća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Sporazuma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između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Češke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regulisanju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Češkoj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Republici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Sporazuma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između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Češke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regulisanju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Češkoj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Republici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CD055C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CD055C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Četvrta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Sporazuma</w:t>
      </w:r>
      <w:r w:rsidR="00CD055C" w:rsidRPr="000741E7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između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Latn-RS"/>
        </w:rPr>
        <w:t xml:space="preserve">Rondex Finance, Inc.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regulisanju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neizmirenog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prema</w:t>
      </w:r>
      <w:r w:rsidR="00CD055C" w:rsidRPr="000741E7">
        <w:rPr>
          <w:sz w:val="23"/>
          <w:szCs w:val="23"/>
          <w:lang w:val="sr-Latn-RS"/>
        </w:rPr>
        <w:t xml:space="preserve"> Rondex Finance, Inc.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perioda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klirinškog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načina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plaćanja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Sporazuma</w:t>
      </w:r>
      <w:r w:rsidR="00CD055C" w:rsidRPr="000741E7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između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Latn-RS"/>
        </w:rPr>
        <w:t xml:space="preserve">Rondex Finance, Inc.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regulisanju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neizmirenog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prema</w:t>
      </w:r>
      <w:r w:rsidR="00CD055C" w:rsidRPr="000741E7">
        <w:rPr>
          <w:sz w:val="23"/>
          <w:szCs w:val="23"/>
          <w:lang w:val="sr-Latn-RS"/>
        </w:rPr>
        <w:t xml:space="preserve"> Rondex Finance, Inc.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perioda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klirinškog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načina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plaćanja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CD055C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CD055C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Peta</w:t>
      </w:r>
      <w:r w:rsidR="00CD055C" w:rsidRPr="000741E7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Sporazuma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između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Francuske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Francuske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agencije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razvoj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institucije</w:t>
      </w:r>
      <w:r w:rsidR="00CD055C" w:rsidRPr="000741E7">
        <w:rPr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Latn-RS"/>
        </w:rPr>
        <w:t>PROPARCO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Srbiji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Sporazuma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između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Francuske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Francuske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agencije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razvoj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institucije</w:t>
      </w:r>
      <w:r w:rsidR="00CD055C" w:rsidRPr="000741E7">
        <w:rPr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Latn-RS"/>
        </w:rPr>
        <w:t>PROPARCO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Srbiji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CD055C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CD055C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Šesta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garancije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korist</w:t>
      </w:r>
      <w:r w:rsidR="00CD055C" w:rsidRPr="000741E7">
        <w:rPr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Latn-RS"/>
        </w:rPr>
        <w:t xml:space="preserve">Societe Generale Banka Srbija a.d. Beograd, </w:t>
      </w:r>
      <w:r>
        <w:rPr>
          <w:sz w:val="23"/>
          <w:szCs w:val="23"/>
          <w:lang w:val="sr-Latn-RS"/>
        </w:rPr>
        <w:t>Komercijalne</w:t>
      </w:r>
      <w:r w:rsidR="00CD055C" w:rsidRPr="000741E7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banke</w:t>
      </w:r>
      <w:r w:rsidR="00CD055C" w:rsidRPr="000741E7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a</w:t>
      </w:r>
      <w:r w:rsidR="00CD055C" w:rsidRPr="000741E7">
        <w:rPr>
          <w:sz w:val="23"/>
          <w:szCs w:val="23"/>
          <w:lang w:val="sr-Latn-RS"/>
        </w:rPr>
        <w:t>.</w:t>
      </w:r>
      <w:r>
        <w:rPr>
          <w:sz w:val="23"/>
          <w:szCs w:val="23"/>
          <w:lang w:val="sr-Latn-RS"/>
        </w:rPr>
        <w:t>d</w:t>
      </w:r>
      <w:r w:rsidR="00CD055C" w:rsidRPr="000741E7">
        <w:rPr>
          <w:sz w:val="23"/>
          <w:szCs w:val="23"/>
          <w:lang w:val="sr-Latn-RS"/>
        </w:rPr>
        <w:t xml:space="preserve">. </w:t>
      </w:r>
      <w:r>
        <w:rPr>
          <w:sz w:val="23"/>
          <w:szCs w:val="23"/>
          <w:lang w:val="sr-Latn-RS"/>
        </w:rPr>
        <w:t>Beograd</w:t>
      </w:r>
      <w:r w:rsidR="00CD055C" w:rsidRPr="000741E7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i</w:t>
      </w:r>
      <w:r w:rsidR="00CD055C" w:rsidRPr="000741E7">
        <w:rPr>
          <w:sz w:val="23"/>
          <w:szCs w:val="23"/>
          <w:lang w:val="sr-Latn-RS"/>
        </w:rPr>
        <w:t xml:space="preserve"> Vojvođanske banke a.d. Novi Sad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zaduženju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preduzeća</w:t>
      </w:r>
      <w:r w:rsidR="00CD055C" w:rsidRPr="000741E7">
        <w:rPr>
          <w:sz w:val="23"/>
          <w:szCs w:val="23"/>
          <w:lang w:val="sr-Cyrl-RS"/>
        </w:rPr>
        <w:t xml:space="preserve"> „</w:t>
      </w:r>
      <w:r>
        <w:rPr>
          <w:sz w:val="23"/>
          <w:szCs w:val="23"/>
          <w:lang w:val="sr-Cyrl-RS"/>
        </w:rPr>
        <w:t>Srbijagas</w:t>
      </w:r>
      <w:r w:rsidR="00CD055C" w:rsidRPr="000741E7">
        <w:rPr>
          <w:sz w:val="23"/>
          <w:szCs w:val="23"/>
          <w:lang w:val="sr-Cyrl-RS"/>
        </w:rPr>
        <w:t xml:space="preserve">“ </w:t>
      </w:r>
      <w:r>
        <w:rPr>
          <w:sz w:val="23"/>
          <w:szCs w:val="23"/>
          <w:lang w:val="sr-Cyrl-RS"/>
        </w:rPr>
        <w:t>Novi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Sad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Ugovora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kreditu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izgradnju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gasovoda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teritoriji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granice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Bugarskom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granice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Mađarskom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drugim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susednim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zemljama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kroz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ulaganje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kapital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akcionarskog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društva</w:t>
      </w:r>
      <w:r w:rsidR="00CD055C" w:rsidRPr="000741E7">
        <w:rPr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Latn-RS"/>
        </w:rPr>
        <w:t>South Stream Serbia AG, Zug,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Švajcarska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CD055C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garancije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korist</w:t>
      </w:r>
      <w:r w:rsidR="00CD055C" w:rsidRPr="000741E7">
        <w:rPr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Latn-RS"/>
        </w:rPr>
        <w:t xml:space="preserve">Societe Generale Banka Srbija a.d. Beograd, </w:t>
      </w:r>
      <w:r>
        <w:rPr>
          <w:sz w:val="23"/>
          <w:szCs w:val="23"/>
          <w:lang w:val="sr-Latn-RS"/>
        </w:rPr>
        <w:t>Komercijalne</w:t>
      </w:r>
      <w:r w:rsidR="00CD055C" w:rsidRPr="000741E7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banke</w:t>
      </w:r>
      <w:r w:rsidR="00CD055C" w:rsidRPr="000741E7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a</w:t>
      </w:r>
      <w:r w:rsidR="00CD055C" w:rsidRPr="000741E7">
        <w:rPr>
          <w:sz w:val="23"/>
          <w:szCs w:val="23"/>
          <w:lang w:val="sr-Latn-RS"/>
        </w:rPr>
        <w:t>.</w:t>
      </w:r>
      <w:r>
        <w:rPr>
          <w:sz w:val="23"/>
          <w:szCs w:val="23"/>
          <w:lang w:val="sr-Latn-RS"/>
        </w:rPr>
        <w:t>d</w:t>
      </w:r>
      <w:r w:rsidR="00CD055C" w:rsidRPr="000741E7">
        <w:rPr>
          <w:sz w:val="23"/>
          <w:szCs w:val="23"/>
          <w:lang w:val="sr-Latn-RS"/>
        </w:rPr>
        <w:t xml:space="preserve">. </w:t>
      </w:r>
      <w:r>
        <w:rPr>
          <w:sz w:val="23"/>
          <w:szCs w:val="23"/>
          <w:lang w:val="sr-Latn-RS"/>
        </w:rPr>
        <w:t>Beograd</w:t>
      </w:r>
      <w:r w:rsidR="00CD055C" w:rsidRPr="000741E7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i</w:t>
      </w:r>
      <w:r w:rsidR="00CD055C" w:rsidRPr="000741E7">
        <w:rPr>
          <w:sz w:val="23"/>
          <w:szCs w:val="23"/>
          <w:lang w:val="sr-Latn-RS"/>
        </w:rPr>
        <w:t xml:space="preserve"> Vojvođanske banke a.d. </w:t>
      </w:r>
      <w:r w:rsidR="00CD055C" w:rsidRPr="000741E7">
        <w:rPr>
          <w:sz w:val="23"/>
          <w:szCs w:val="23"/>
          <w:lang w:val="sr-Latn-RS"/>
        </w:rPr>
        <w:lastRenderedPageBreak/>
        <w:t>Novi Sad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zaduženju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preduzeća</w:t>
      </w:r>
      <w:r w:rsidR="00CD055C" w:rsidRPr="000741E7">
        <w:rPr>
          <w:sz w:val="23"/>
          <w:szCs w:val="23"/>
          <w:lang w:val="sr-Cyrl-RS"/>
        </w:rPr>
        <w:t xml:space="preserve"> „</w:t>
      </w:r>
      <w:r>
        <w:rPr>
          <w:sz w:val="23"/>
          <w:szCs w:val="23"/>
          <w:lang w:val="sr-Cyrl-RS"/>
        </w:rPr>
        <w:t>Srbijagas</w:t>
      </w:r>
      <w:r w:rsidR="00CD055C" w:rsidRPr="000741E7">
        <w:rPr>
          <w:sz w:val="23"/>
          <w:szCs w:val="23"/>
          <w:lang w:val="sr-Cyrl-RS"/>
        </w:rPr>
        <w:t xml:space="preserve">“ </w:t>
      </w:r>
      <w:r>
        <w:rPr>
          <w:sz w:val="23"/>
          <w:szCs w:val="23"/>
          <w:lang w:val="sr-Cyrl-RS"/>
        </w:rPr>
        <w:t>Novi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Sad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Ugovora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kreditu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izgradnju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gasovoda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teritoriji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granice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Bugarskom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granice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Mađarskom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drugim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susednim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zemljama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kroz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ulaganje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kapital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akcionarskog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društva</w:t>
      </w:r>
      <w:r w:rsidR="00CD055C" w:rsidRPr="000741E7">
        <w:rPr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Latn-RS"/>
        </w:rPr>
        <w:t>South Stream Serbia AG, Zug,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Švajcarska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(9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uzdržan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Sedma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zapošljavanju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stranaca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zapošljavanju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stranaca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Osma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strancima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strancima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Deveta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upravljanju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aerodromima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upravljanju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aerodromima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Deseta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planiranju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izgradnji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planiranju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izgradnji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Jedanaesta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žičarama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transport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lica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žičarama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transport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lica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(9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uzdržan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Dvanaesta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prevozu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putnika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drumskom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saobraćaju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prevozu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putnika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drumskom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saobraćaju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(9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2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glasalo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Trinaesta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upisa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katastar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nepokretnosti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vodova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upisa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katastar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nepokretnosti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vodova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B0103F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Četrnaesta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Sporazuma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između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Ujedinjenog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Kraljevstva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Velike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Britanije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Severne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Irske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međunarodnom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drumskom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saobraćaju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CD055C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Sporazuma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između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Ujedinjenog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Kraljevstva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Velike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Britanije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Severne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Irske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međunarodnom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drumskom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saobraćaju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B0103F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Petnaesta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registracije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Agenciji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privredne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registre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registracije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Agenciji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privredne</w:t>
      </w:r>
      <w:r w:rsidR="00B0103F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registre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lastRenderedPageBreak/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0741E7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0741E7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0741E7" w:rsidRPr="000741E7" w:rsidRDefault="000741E7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Šesnaesta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založnom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pokretnim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stvarima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upisanim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registar</w:t>
      </w:r>
      <w:r w:rsidR="00CD055C" w:rsidRPr="000741E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CD055C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EE568D" w:rsidRPr="000741E7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založnom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pravu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pokretnim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stvarima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upisanim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741E7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registar</w:t>
      </w:r>
      <w:r w:rsidR="00EE568D" w:rsidRPr="000741E7">
        <w:rPr>
          <w:bCs/>
          <w:sz w:val="23"/>
          <w:szCs w:val="23"/>
          <w:lang w:val="sr-Cyrl-RS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EE568D" w:rsidRPr="000741E7">
        <w:rPr>
          <w:sz w:val="23"/>
          <w:szCs w:val="23"/>
        </w:rPr>
        <w:t>,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E568D"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EE568D" w:rsidRPr="000741E7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većinom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(</w:t>
      </w:r>
      <w:r w:rsidR="000741E7" w:rsidRPr="000741E7">
        <w:rPr>
          <w:rFonts w:eastAsia="Calibri"/>
          <w:sz w:val="23"/>
          <w:szCs w:val="23"/>
          <w:lang w:val="sr-Cyrl-RS"/>
        </w:rPr>
        <w:t>10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, 1 </w:t>
      </w:r>
      <w:r>
        <w:rPr>
          <w:rFonts w:eastAsia="Calibri"/>
          <w:sz w:val="23"/>
          <w:szCs w:val="23"/>
          <w:lang w:val="sr-Cyrl-RS"/>
        </w:rPr>
        <w:t>nije</w:t>
      </w:r>
      <w:r w:rsidR="000741E7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glasao</w:t>
      </w:r>
      <w:r w:rsidR="00EE568D" w:rsidRPr="000741E7">
        <w:rPr>
          <w:rFonts w:eastAsia="Calibri"/>
          <w:sz w:val="23"/>
          <w:szCs w:val="23"/>
          <w:lang w:val="sr-Cyrl-RS"/>
        </w:rPr>
        <w:t>).</w:t>
      </w:r>
    </w:p>
    <w:p w:rsidR="000741E7" w:rsidRPr="000741E7" w:rsidRDefault="000741E7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6816A2" w:rsidP="00EE568D">
      <w:pPr>
        <w:ind w:firstLine="794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Za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EE568D" w:rsidRPr="000741E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E568D" w:rsidRPr="000741E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E568D" w:rsidRPr="000741E7">
        <w:rPr>
          <w:sz w:val="23"/>
          <w:szCs w:val="23"/>
          <w:lang w:val="sr-Cyrl-CS"/>
        </w:rPr>
        <w:t>.</w:t>
      </w:r>
    </w:p>
    <w:p w:rsidR="0009162F" w:rsidRPr="000741E7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</w:p>
    <w:p w:rsidR="0009162F" w:rsidRPr="000741E7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  <w:r w:rsidRPr="000741E7">
        <w:rPr>
          <w:sz w:val="23"/>
          <w:szCs w:val="23"/>
          <w:lang w:val="sr-Cyrl-RS"/>
        </w:rPr>
        <w:tab/>
      </w:r>
      <w:r w:rsidRPr="000741E7">
        <w:rPr>
          <w:sz w:val="23"/>
          <w:szCs w:val="23"/>
          <w:lang w:val="sr-Cyrl-RS"/>
        </w:rPr>
        <w:tab/>
      </w:r>
      <w:r w:rsidR="006816A2">
        <w:rPr>
          <w:sz w:val="23"/>
          <w:szCs w:val="23"/>
          <w:lang w:val="sr-Cyrl-RS"/>
        </w:rPr>
        <w:t>Sednica</w:t>
      </w:r>
      <w:r w:rsidR="000B662F"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je</w:t>
      </w:r>
      <w:r w:rsidR="000B662F"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završena</w:t>
      </w:r>
      <w:r w:rsidR="001E2871" w:rsidRPr="000741E7">
        <w:rPr>
          <w:sz w:val="23"/>
          <w:szCs w:val="23"/>
          <w:lang w:val="sr-Latn-RS"/>
        </w:rPr>
        <w:t xml:space="preserve"> </w:t>
      </w:r>
      <w:r w:rsidR="006816A2">
        <w:rPr>
          <w:sz w:val="23"/>
          <w:szCs w:val="23"/>
          <w:lang w:val="sr-Latn-RS"/>
        </w:rPr>
        <w:t>u</w:t>
      </w:r>
      <w:r w:rsidR="001E2871" w:rsidRPr="000741E7">
        <w:rPr>
          <w:sz w:val="23"/>
          <w:szCs w:val="23"/>
          <w:lang w:val="sr-Latn-RS"/>
        </w:rPr>
        <w:t xml:space="preserve"> </w:t>
      </w:r>
      <w:r w:rsidR="005848A9">
        <w:rPr>
          <w:sz w:val="23"/>
          <w:szCs w:val="23"/>
          <w:lang w:val="sr-Cyrl-RS"/>
        </w:rPr>
        <w:t>9</w:t>
      </w:r>
      <w:r w:rsidR="00FF460C" w:rsidRPr="000741E7">
        <w:rPr>
          <w:sz w:val="23"/>
          <w:szCs w:val="23"/>
          <w:lang w:val="sr-Cyrl-RS"/>
        </w:rPr>
        <w:t>,</w:t>
      </w:r>
      <w:r w:rsidR="005848A9">
        <w:rPr>
          <w:sz w:val="23"/>
          <w:szCs w:val="23"/>
          <w:lang w:val="sr-Cyrl-RS"/>
        </w:rPr>
        <w:t>20</w:t>
      </w:r>
      <w:r w:rsidR="000B662F"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časova</w:t>
      </w:r>
      <w:r w:rsidRPr="000741E7">
        <w:rPr>
          <w:sz w:val="23"/>
          <w:szCs w:val="23"/>
          <w:lang w:val="sr-Latn-RS"/>
        </w:rPr>
        <w:t>.</w:t>
      </w:r>
    </w:p>
    <w:p w:rsidR="0009162F" w:rsidRPr="000741E7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</w:p>
    <w:p w:rsidR="00370BBB" w:rsidRPr="000741E7" w:rsidRDefault="0009162F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Latn-RS"/>
        </w:rPr>
        <w:tab/>
      </w:r>
      <w:r w:rsidRPr="000741E7">
        <w:rPr>
          <w:sz w:val="23"/>
          <w:szCs w:val="23"/>
          <w:lang w:val="sr-Latn-RS"/>
        </w:rPr>
        <w:tab/>
      </w:r>
      <w:r w:rsidR="006816A2">
        <w:rPr>
          <w:sz w:val="23"/>
          <w:szCs w:val="23"/>
          <w:lang w:val="sr-Cyrl-RS"/>
        </w:rPr>
        <w:t>Sastavni</w:t>
      </w:r>
      <w:r w:rsidR="000B662F"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deo</w:t>
      </w:r>
      <w:r w:rsidR="000B662F"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zapisnika</w:t>
      </w:r>
      <w:r w:rsidR="000B662F"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čine</w:t>
      </w:r>
      <w:r w:rsidR="000B662F"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stenografske</w:t>
      </w:r>
      <w:r w:rsidR="000B662F" w:rsidRPr="000741E7">
        <w:rPr>
          <w:sz w:val="23"/>
          <w:szCs w:val="23"/>
          <w:lang w:val="sr-Cyrl-RS"/>
        </w:rPr>
        <w:t xml:space="preserve"> </w:t>
      </w:r>
      <w:r w:rsidR="006816A2">
        <w:rPr>
          <w:sz w:val="23"/>
          <w:szCs w:val="23"/>
          <w:lang w:val="sr-Cyrl-RS"/>
        </w:rPr>
        <w:t>beleške</w:t>
      </w:r>
      <w:r w:rsidR="000B662F" w:rsidRPr="000741E7">
        <w:rPr>
          <w:sz w:val="23"/>
          <w:szCs w:val="23"/>
          <w:lang w:val="sr-Cyrl-RS"/>
        </w:rPr>
        <w:t xml:space="preserve">. </w:t>
      </w:r>
    </w:p>
    <w:p w:rsidR="00B37F9D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                   </w:t>
      </w:r>
    </w:p>
    <w:p w:rsidR="003252B3" w:rsidRPr="000741E7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                             </w:t>
      </w:r>
    </w:p>
    <w:p w:rsidR="00370BBB" w:rsidRPr="000741E7" w:rsidRDefault="001E2871" w:rsidP="003252B3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                                                </w:t>
      </w:r>
    </w:p>
    <w:p w:rsidR="001E2871" w:rsidRPr="000741E7" w:rsidRDefault="001E2871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en-US"/>
        </w:rPr>
        <w:t xml:space="preserve">  </w:t>
      </w:r>
      <w:r w:rsidR="004327B2" w:rsidRPr="000741E7">
        <w:rPr>
          <w:rFonts w:eastAsia="Calibri"/>
          <w:sz w:val="23"/>
          <w:szCs w:val="23"/>
          <w:lang w:val="sr-Cyrl-RS"/>
        </w:rPr>
        <w:t xml:space="preserve">    </w:t>
      </w:r>
      <w:r w:rsidR="006816A2">
        <w:rPr>
          <w:rFonts w:eastAsia="Calibri"/>
          <w:sz w:val="23"/>
          <w:szCs w:val="23"/>
          <w:lang w:val="sr-Cyrl-RS"/>
        </w:rPr>
        <w:t>SEKRETAR</w:t>
      </w:r>
      <w:r w:rsidRPr="000741E7">
        <w:rPr>
          <w:rFonts w:eastAsia="Calibri"/>
          <w:sz w:val="23"/>
          <w:szCs w:val="23"/>
          <w:lang w:val="sr-Cyrl-RS"/>
        </w:rPr>
        <w:t xml:space="preserve">                                                       </w:t>
      </w:r>
      <w:r w:rsidR="00DC38B0" w:rsidRPr="000741E7">
        <w:rPr>
          <w:rFonts w:eastAsia="Calibri"/>
          <w:sz w:val="23"/>
          <w:szCs w:val="23"/>
          <w:lang w:val="sr-Cyrl-RS"/>
        </w:rPr>
        <w:t xml:space="preserve">                              </w:t>
      </w:r>
      <w:r w:rsidR="004327B2" w:rsidRPr="000741E7">
        <w:rPr>
          <w:rFonts w:eastAsia="Calibri"/>
          <w:sz w:val="23"/>
          <w:szCs w:val="23"/>
          <w:lang w:val="sr-Cyrl-RS"/>
        </w:rPr>
        <w:t xml:space="preserve"> </w:t>
      </w:r>
      <w:r w:rsidR="00B52B11" w:rsidRPr="000741E7">
        <w:rPr>
          <w:rFonts w:eastAsia="Calibri"/>
          <w:sz w:val="23"/>
          <w:szCs w:val="23"/>
          <w:lang w:val="sr-Cyrl-RS"/>
        </w:rPr>
        <w:t xml:space="preserve">   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  </w:t>
      </w:r>
      <w:r w:rsidR="006816A2">
        <w:rPr>
          <w:rFonts w:eastAsia="Calibri"/>
          <w:sz w:val="23"/>
          <w:szCs w:val="23"/>
          <w:lang w:val="sr-Cyrl-RS"/>
        </w:rPr>
        <w:t>PREDSEDNIK</w:t>
      </w:r>
    </w:p>
    <w:p w:rsidR="00370BBB" w:rsidRPr="000741E7" w:rsidRDefault="00370BBB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</w:p>
    <w:p w:rsidR="001E2871" w:rsidRPr="000741E7" w:rsidRDefault="006816A2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dr</w:t>
      </w:r>
      <w:r w:rsidR="001E2871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Radoje</w:t>
      </w:r>
      <w:r w:rsidR="001E2871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Cerović</w:t>
      </w:r>
      <w:r w:rsidR="001E2871" w:rsidRPr="000741E7">
        <w:rPr>
          <w:rFonts w:eastAsia="Calibri"/>
          <w:sz w:val="23"/>
          <w:szCs w:val="23"/>
          <w:lang w:val="sr-Cyrl-RS"/>
        </w:rPr>
        <w:t xml:space="preserve">                                             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                                           </w:t>
      </w:r>
      <w:r>
        <w:rPr>
          <w:rFonts w:eastAsia="Calibri"/>
          <w:sz w:val="23"/>
          <w:szCs w:val="23"/>
          <w:lang w:val="sr-Cyrl-RS"/>
        </w:rPr>
        <w:t>Đorđe</w:t>
      </w:r>
      <w:r w:rsidR="001E2871" w:rsidRPr="000741E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Komlenski</w:t>
      </w:r>
      <w:r w:rsidR="001E2871" w:rsidRPr="000741E7">
        <w:rPr>
          <w:rFonts w:eastAsia="Calibri"/>
          <w:sz w:val="23"/>
          <w:szCs w:val="23"/>
          <w:lang w:val="sr-Cyrl-RS"/>
        </w:rPr>
        <w:tab/>
      </w:r>
    </w:p>
    <w:sectPr w:rsidR="001E2871" w:rsidRPr="000741E7" w:rsidSect="00F57D53">
      <w:footerReference w:type="default" r:id="rId7"/>
      <w:pgSz w:w="11907" w:h="16840" w:code="9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A7" w:rsidRDefault="000D34A7" w:rsidP="006502B0">
      <w:r>
        <w:separator/>
      </w:r>
    </w:p>
  </w:endnote>
  <w:endnote w:type="continuationSeparator" w:id="0">
    <w:p w:rsidR="000D34A7" w:rsidRDefault="000D34A7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6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A7" w:rsidRDefault="000D34A7" w:rsidP="006502B0">
      <w:r>
        <w:separator/>
      </w:r>
    </w:p>
  </w:footnote>
  <w:footnote w:type="continuationSeparator" w:id="0">
    <w:p w:rsidR="000D34A7" w:rsidRDefault="000D34A7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741E7"/>
    <w:rsid w:val="000878BC"/>
    <w:rsid w:val="00087D23"/>
    <w:rsid w:val="0009162F"/>
    <w:rsid w:val="000A4C87"/>
    <w:rsid w:val="000B312E"/>
    <w:rsid w:val="000B662F"/>
    <w:rsid w:val="000D066F"/>
    <w:rsid w:val="000D1C19"/>
    <w:rsid w:val="000D34A7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252B3"/>
    <w:rsid w:val="00331776"/>
    <w:rsid w:val="00332137"/>
    <w:rsid w:val="00344811"/>
    <w:rsid w:val="00354AA7"/>
    <w:rsid w:val="003559D3"/>
    <w:rsid w:val="00370BBB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4BBD"/>
    <w:rsid w:val="00505A9C"/>
    <w:rsid w:val="00512601"/>
    <w:rsid w:val="0053009E"/>
    <w:rsid w:val="00544517"/>
    <w:rsid w:val="00561F2F"/>
    <w:rsid w:val="00580D17"/>
    <w:rsid w:val="005848A9"/>
    <w:rsid w:val="005F163F"/>
    <w:rsid w:val="00610176"/>
    <w:rsid w:val="00616DB9"/>
    <w:rsid w:val="006502B0"/>
    <w:rsid w:val="00672966"/>
    <w:rsid w:val="00675C1B"/>
    <w:rsid w:val="006816A2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103F"/>
    <w:rsid w:val="00B02E15"/>
    <w:rsid w:val="00B10641"/>
    <w:rsid w:val="00B2625E"/>
    <w:rsid w:val="00B37F9D"/>
    <w:rsid w:val="00B41E7A"/>
    <w:rsid w:val="00B43E50"/>
    <w:rsid w:val="00B4435D"/>
    <w:rsid w:val="00B51684"/>
    <w:rsid w:val="00B52B11"/>
    <w:rsid w:val="00B61D1A"/>
    <w:rsid w:val="00B62413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055C"/>
    <w:rsid w:val="00CD2551"/>
    <w:rsid w:val="00CE1699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EE568D"/>
    <w:rsid w:val="00F53FFB"/>
    <w:rsid w:val="00F57D53"/>
    <w:rsid w:val="00F60F41"/>
    <w:rsid w:val="00F85243"/>
    <w:rsid w:val="00FD14ED"/>
    <w:rsid w:val="00FD353F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2019-03-11T06:22:00Z</cp:lastPrinted>
  <dcterms:created xsi:type="dcterms:W3CDTF">2019-05-16T10:05:00Z</dcterms:created>
  <dcterms:modified xsi:type="dcterms:W3CDTF">2019-05-16T10:05:00Z</dcterms:modified>
</cp:coreProperties>
</file>